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СОДЕРЖАНИИ И ЗАЩИТЕ ДОМАШНИХ ЖИВОТНЫХ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КРАСНОДАРСКОМ КРАЕ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Закона Краснодарского края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07.11.2005 N 943-КЗ)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Принят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Законодательным Собранием Краснодарского края</w:t>
      </w:r>
    </w:p>
    <w:p w:rsidR="00807975" w:rsidRPr="00807975" w:rsidRDefault="00807975" w:rsidP="0080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23 ноября 2004 года</w:t>
      </w:r>
    </w:p>
    <w:p w:rsidR="001971DA" w:rsidRPr="00807975" w:rsidRDefault="001971DA">
      <w:pPr>
        <w:rPr>
          <w:rFonts w:ascii="Times New Roman" w:hAnsi="Times New Roman" w:cs="Times New Roman"/>
          <w:sz w:val="24"/>
          <w:szCs w:val="24"/>
        </w:rPr>
      </w:pPr>
    </w:p>
    <w:p w:rsidR="00807975" w:rsidRPr="00807975" w:rsidRDefault="00807975">
      <w:pPr>
        <w:rPr>
          <w:rFonts w:ascii="Times New Roman" w:hAnsi="Times New Roman" w:cs="Times New Roman"/>
          <w:sz w:val="24"/>
          <w:szCs w:val="24"/>
        </w:rPr>
      </w:pPr>
    </w:p>
    <w:p w:rsidR="00807975" w:rsidRPr="00807975" w:rsidRDefault="00807975">
      <w:pPr>
        <w:rPr>
          <w:rFonts w:ascii="Times New Roman" w:hAnsi="Times New Roman" w:cs="Times New Roman"/>
          <w:sz w:val="24"/>
          <w:szCs w:val="24"/>
        </w:rPr>
      </w:pP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5. Обращение с домашними животными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При обращении с домашними животными владельцы домашних животных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в  соответствии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с действующим законодательством в сфере  содержания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и защиты домашних животных имеют право: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получать необходимую информацию в обществах (клубах) владельцев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домашних  животных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>,  органах местного самоуправления,  ветеринарных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учреждениях    и 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организациях,   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сельскохозяйственных    учебных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заведениях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о  порядке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регистрации,  об  условиях  содержания   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разведения домашних животных;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пользоваться площадками для выгула животных;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получать  информацию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о  потерявшихся  и  отловленных  домашних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животных в муниципальных и иных организациях по поимке,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изоляции  и</w:t>
      </w:r>
      <w:proofErr w:type="gramEnd"/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содержанию безнадзорных животных.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При обращении с домашними животными владельцы домашних животных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в  соответствии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с действующим законодательством в сфере  содержания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и защиты домашних животных обязаны: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обеспечивать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безопасность  людей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от   воздействия   домашних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животных, а также спокойствие и тишину для окружающих;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соблюдать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нормативные  правовые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акты  Краснодарского   края,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санитарно-гигиенические и ветеринарные правила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содержания  домашних</w:t>
      </w:r>
      <w:proofErr w:type="gramEnd"/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животных;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сообщать  в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органы  ветеринарного надзора о случаях  нападения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домашних   животных   на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человека,  их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массового   заболевания,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необычного поведения или падежа;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выполнять  предписания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лиц органов государственного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ветеринарного и санитарно-эпидемиологического надзора, в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том  числе</w:t>
      </w:r>
      <w:proofErr w:type="gramEnd"/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в   части   проведения   вакцинации   от   инфекционных   болезней,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противопаразитарных  обработок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>,  а  также  предоставления  домашних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животных   и   мест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их  содержания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для  ветеринарного   осмотра,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диагностических    исследований   и   наложения    карантина    или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ограничительных мероприятий;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не  допускать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контакта больных домашних животных  и  животных,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находящихся в карантинной зоне, со здоровыми животными;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убирать  за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своими  домашними животными  экскременты,  включая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территорию подъездов, лестничных клеток, лифтов,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детских  площадок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пешеходных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дорожек,   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тротуаров,  дворов   жилых   домов,   улиц,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придомовых площадей, газонов.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(в ред. Закона Краснодарского края от 07.11.2005 N 943-КЗ)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6. Условия содержания домашних животных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1.  Условия содержания домашних животных должны соответствовать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их  видовым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и  индивидуальным особенностям и  отвечать  санитарно-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гигиеническим и ветеринарно-санитарным правилам.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2.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В  соответствии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с  законодательством Российской  Федерации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содержание  собак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и кошек в отдельных квартирах в  многоквартирных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жилых   домах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допускается  при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условии   соблюдения   санитарно-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гигиенических  и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ветеринарно-санитарных правил и правил  содержания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собак  и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кошек в городах и других населенных пунктах Краснодарского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края,  а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в  квартирах, где проживает несколько нанимателей,  кроме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того,  еще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и  при  согласии других нанимателей и  совершеннолетних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членов их семей.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3.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Запрещается  содержание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домашних  животных  на  балконах  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07975">
        <w:rPr>
          <w:rFonts w:ascii="Times New Roman" w:hAnsi="Times New Roman" w:cs="Times New Roman"/>
          <w:color w:val="000000"/>
          <w:sz w:val="24"/>
          <w:szCs w:val="24"/>
        </w:rPr>
        <w:t>лоджиях,  а</w:t>
      </w:r>
      <w:proofErr w:type="gramEnd"/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также  в  местах  общего  пользования:  на  лестничных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клетках, чердаках, в подвалах и других подсобных помещениях.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8. Выгул домашних животных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1.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  выгуле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собак  владельцы  должны  соблюдать  следующие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требования: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1)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выводить  собак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из жилых помещений (домов) и  изолированных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территорий в общие дворы и на улицу: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декоративных и охотничьих пород - на коротком поводке;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служебных,  бойцовых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и других подобных  пород  -  на  коротком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поводке, в наморднике, с номерным знаком на ошейнике (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кроме  щенков</w:t>
      </w:r>
      <w:proofErr w:type="gramEnd"/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до трехмесячного возраста);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2)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выгуливать  собак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как правило, в период с 6  часов  до  23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часов  на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специально  отведенной  для  этой  цели  площадке.  Если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площадка  огорожена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 разрешается выгуливать собак  без  поводка  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намордника;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3)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  выгуле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собак  в  другое  время  их  владельцы  должны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принимать меры к обеспечению тишины;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4)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  отсутствии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специальной  площадки  выгуливание  собак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допускается  на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пустырях и в других местах, определяемых  органами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местного самоуправления края;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5) запрещается выгуливать собак людям в нетрезвом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состоянии,  а</w:t>
      </w:r>
      <w:proofErr w:type="gramEnd"/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служебных и бойцовых пород - детям младше 14 лет.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(часть 1 в ред. Закона Краснодарского края от 07.11.2005 N 943-КЗ)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2.     Нарушение    требований    настоящей    статьи    влечет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административную     ответственность     в      соответствии      с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законодательством Краснодарского края.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(часть 2 в ред. Закона Краснодарского края от 07.11.2005 N 943-КЗ)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3. Запрещается: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выгул  домашних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животных на детских и спортивных площадках,  на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территориях  детских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дошкольных учреждений, учреждений  образования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  здравоохранения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в местах купания (пляжах) и отдыха людей  и  на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иных территориях, определяемых органами местного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самоуправления,  а</w:t>
      </w:r>
      <w:proofErr w:type="gramEnd"/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также  нахождение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их  в помещениях продовольственных  магазинов  и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предприятий общественного питания;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оставление  домашних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животных без присмотра  и  выгуливание  их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владельцами в нетрезвом состоянии;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загрязнение   при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содержании  домашних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животных   подъездов,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лестничных  клеток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 лифтов, а также детских, школьных,  спортивных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площадок,  мест</w:t>
      </w:r>
      <w:proofErr w:type="gramEnd"/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массового отдыха, пешеходных  дорожек  и  проезжей</w:t>
      </w:r>
    </w:p>
    <w:p w:rsidR="00807975" w:rsidRPr="00807975" w:rsidRDefault="00807975" w:rsidP="0080797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0797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части.</w:t>
      </w:r>
    </w:p>
    <w:p w:rsidR="00807975" w:rsidRPr="00807975" w:rsidRDefault="008079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975" w:rsidRPr="0080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75"/>
    <w:rsid w:val="001971DA"/>
    <w:rsid w:val="0080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CB97-23B6-48D6-9DAD-678B11D5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7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9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D35FDEC1</Template>
  <TotalTime>4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 Марина Александровна</dc:creator>
  <cp:keywords/>
  <dc:description/>
  <cp:lastModifiedBy>Логвиненко Марина Александровна</cp:lastModifiedBy>
  <cp:revision>1</cp:revision>
  <dcterms:created xsi:type="dcterms:W3CDTF">2016-05-04T12:12:00Z</dcterms:created>
  <dcterms:modified xsi:type="dcterms:W3CDTF">2016-05-04T12:16:00Z</dcterms:modified>
</cp:coreProperties>
</file>